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022" w:rsidRDefault="0020792A" w:rsidP="0020792A">
      <w:pPr>
        <w:spacing w:before="100" w:beforeAutospacing="1" w:after="100" w:afterAutospacing="1"/>
        <w:ind w:hanging="851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i/>
          <w:noProof/>
          <w:color w:val="000000"/>
          <w:sz w:val="24"/>
          <w:szCs w:val="24"/>
        </w:rPr>
        <w:drawing>
          <wp:inline distT="0" distB="0" distL="0" distR="0">
            <wp:extent cx="7158667" cy="10125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10027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2991" cy="10131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B1A83" w:rsidRPr="00A05A1B" w:rsidRDefault="000345A9" w:rsidP="001A102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lastRenderedPageBreak/>
        <w:t>2. Цели, задачи</w:t>
      </w:r>
      <w:r w:rsidR="004A557C" w:rsidRPr="00A05A1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 xml:space="preserve">, функции </w:t>
      </w:r>
      <w:r w:rsidR="003B1A83" w:rsidRPr="00A05A1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и принципы внутренней</w:t>
      </w:r>
      <w:r w:rsidR="003B1A83" w:rsidRPr="00A05A1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A05A1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3B1A83" w:rsidRPr="00A05A1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системы оценки качества образования в ДОУ</w:t>
      </w:r>
    </w:p>
    <w:p w:rsidR="00E82792" w:rsidRPr="00A05A1B" w:rsidRDefault="00065D35" w:rsidP="008329B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2.1. </w:t>
      </w:r>
      <w:r w:rsidR="00925B48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Цель</w:t>
      </w:r>
      <w:r w:rsidR="00925B48" w:rsidRPr="00A05A1B">
        <w:rPr>
          <w:rFonts w:ascii="Times New Roman" w:eastAsia="Times New Roman" w:hAnsi="Times New Roman" w:cs="Times New Roman"/>
          <w:sz w:val="24"/>
          <w:szCs w:val="24"/>
        </w:rPr>
        <w:t xml:space="preserve"> внутренней системы оценки качества образования – </w:t>
      </w:r>
      <w:r w:rsidR="00E82792" w:rsidRPr="00A05A1B">
        <w:rPr>
          <w:rFonts w:ascii="Times New Roman" w:eastAsia="Times New Roman" w:hAnsi="Times New Roman" w:cs="Times New Roman"/>
          <w:sz w:val="24"/>
          <w:szCs w:val="24"/>
        </w:rPr>
        <w:t>систематический анализ качества реализации образовательного процесса, его ресурсного обеспечения и его результатов</w:t>
      </w:r>
      <w:r w:rsidR="008329B9" w:rsidRPr="00A05A1B">
        <w:rPr>
          <w:rFonts w:ascii="Times New Roman" w:eastAsia="Times New Roman" w:hAnsi="Times New Roman" w:cs="Times New Roman"/>
          <w:sz w:val="24"/>
          <w:szCs w:val="24"/>
        </w:rPr>
        <w:t xml:space="preserve"> в  соответствии с федеральным государственным образовательным стандартом  дошкольного образования</w:t>
      </w:r>
      <w:r w:rsidR="00F0276D" w:rsidRPr="00A05A1B">
        <w:rPr>
          <w:rFonts w:ascii="Times New Roman" w:hAnsi="Times New Roman" w:cs="Times New Roman"/>
          <w:sz w:val="24"/>
          <w:szCs w:val="24"/>
        </w:rPr>
        <w:t>;</w:t>
      </w:r>
      <w:r w:rsidR="00E82792" w:rsidRPr="00A05A1B">
        <w:rPr>
          <w:rFonts w:ascii="Times New Roman" w:eastAsia="Times New Roman" w:hAnsi="Times New Roman" w:cs="Times New Roman"/>
          <w:sz w:val="24"/>
          <w:szCs w:val="24"/>
        </w:rPr>
        <w:t xml:space="preserve"> принятия обоснованных и своевременных управленческих решений, направленных на повышение качества образовательного процесса и образовательного результата.</w:t>
      </w:r>
    </w:p>
    <w:p w:rsidR="00FB5C52" w:rsidRPr="00A05A1B" w:rsidRDefault="00FB5C52" w:rsidP="00925B48">
      <w:p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925B48" w:rsidRPr="00A05A1B" w:rsidRDefault="00065D35" w:rsidP="009636D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2.2. </w:t>
      </w:r>
      <w:r w:rsidR="00925B48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Задачи</w:t>
      </w:r>
      <w:r w:rsidR="00925B48" w:rsidRPr="00A05A1B">
        <w:rPr>
          <w:rFonts w:ascii="Times New Roman" w:eastAsia="Times New Roman" w:hAnsi="Times New Roman" w:cs="Times New Roman"/>
          <w:sz w:val="24"/>
          <w:szCs w:val="24"/>
        </w:rPr>
        <w:t xml:space="preserve"> внутренней системы оценки качества образования:</w:t>
      </w:r>
    </w:p>
    <w:p w:rsidR="005F0AFE" w:rsidRPr="00A05A1B" w:rsidRDefault="005F0AFE" w:rsidP="00FB5C52">
      <w:pPr>
        <w:numPr>
          <w:ilvl w:val="0"/>
          <w:numId w:val="16"/>
        </w:numPr>
        <w:spacing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 ДОО;</w:t>
      </w:r>
    </w:p>
    <w:p w:rsidR="005F0AFE" w:rsidRPr="00A05A1B" w:rsidRDefault="005F0AFE" w:rsidP="00925B48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получение объективной информации о функционировании и ра</w:t>
      </w:r>
      <w:r w:rsidR="008329B9" w:rsidRPr="00A05A1B">
        <w:rPr>
          <w:rFonts w:ascii="Times New Roman" w:eastAsia="Times New Roman" w:hAnsi="Times New Roman" w:cs="Times New Roman"/>
          <w:sz w:val="24"/>
          <w:szCs w:val="24"/>
        </w:rPr>
        <w:t>звитии системы образования в ДОУ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>, тенденциях его изменения и причинах, влияющих на его уровень;</w:t>
      </w:r>
    </w:p>
    <w:p w:rsidR="005F0AFE" w:rsidRPr="00A05A1B" w:rsidRDefault="005F0AFE" w:rsidP="00925B48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предоставления всем участникам образовательного процесса и общественности достоверной информации о качестве образования;</w:t>
      </w:r>
    </w:p>
    <w:p w:rsidR="005F0AFE" w:rsidRPr="00A05A1B" w:rsidRDefault="005F0AFE" w:rsidP="00925B48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 w:rsidR="000345A9" w:rsidRPr="00A05A1B" w:rsidRDefault="005F0AFE" w:rsidP="00925B48">
      <w:pPr>
        <w:pStyle w:val="a5"/>
        <w:numPr>
          <w:ilvl w:val="0"/>
          <w:numId w:val="16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прогнозирование разв</w:t>
      </w:r>
      <w:r w:rsidR="00C35C26" w:rsidRPr="00A05A1B">
        <w:rPr>
          <w:rFonts w:ascii="Times New Roman" w:eastAsia="Times New Roman" w:hAnsi="Times New Roman" w:cs="Times New Roman"/>
          <w:sz w:val="24"/>
          <w:szCs w:val="24"/>
        </w:rPr>
        <w:t>ития образовательной системы ДОУ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>.</w:t>
      </w:r>
      <w:r w:rsidR="00D658C9" w:rsidRPr="00A05A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5C52" w:rsidRPr="00A05A1B" w:rsidRDefault="00065D35" w:rsidP="009636D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2.3. </w:t>
      </w:r>
      <w:r w:rsidR="00FB5C52" w:rsidRPr="00A05A1B">
        <w:rPr>
          <w:rFonts w:ascii="Times New Roman" w:eastAsia="Times New Roman" w:hAnsi="Times New Roman" w:cs="Times New Roman"/>
          <w:sz w:val="24"/>
          <w:szCs w:val="24"/>
        </w:rPr>
        <w:t xml:space="preserve">Основные </w:t>
      </w:r>
      <w:r w:rsidR="00FB5C52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принципы </w:t>
      </w:r>
      <w:r w:rsidR="00FB5C52" w:rsidRPr="00A05A1B">
        <w:rPr>
          <w:rFonts w:ascii="Times New Roman" w:eastAsia="Times New Roman" w:hAnsi="Times New Roman" w:cs="Times New Roman"/>
          <w:sz w:val="24"/>
          <w:szCs w:val="24"/>
        </w:rPr>
        <w:t xml:space="preserve">внутренней системы оценки качества образования: </w:t>
      </w:r>
    </w:p>
    <w:p w:rsidR="00FB5C52" w:rsidRPr="00A05A1B" w:rsidRDefault="00FB5C52" w:rsidP="00FB5C52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целостность (создание единой системы</w:t>
      </w:r>
      <w:r w:rsidR="008329B9" w:rsidRPr="00A05A1B">
        <w:rPr>
          <w:rFonts w:ascii="Times New Roman" w:eastAsia="Times New Roman" w:hAnsi="Times New Roman" w:cs="Times New Roman"/>
          <w:sz w:val="24"/>
          <w:szCs w:val="24"/>
        </w:rPr>
        <w:t xml:space="preserve"> оценки качества образования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:rsidR="00FB5C52" w:rsidRPr="00A05A1B" w:rsidRDefault="00FB5C52" w:rsidP="00FB5C52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оперативность (своевременной сбор и анализ информации); </w:t>
      </w:r>
    </w:p>
    <w:p w:rsidR="00FB5C52" w:rsidRPr="00A05A1B" w:rsidRDefault="00FB5C52" w:rsidP="00FB5C52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информационная открытость (доступность информации для участников </w:t>
      </w:r>
    </w:p>
    <w:p w:rsidR="00FB5C52" w:rsidRPr="00A05A1B" w:rsidRDefault="00FB5C52" w:rsidP="00FB5C52">
      <w:pPr>
        <w:pStyle w:val="a5"/>
        <w:spacing w:after="0"/>
        <w:ind w:left="10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процесса); </w:t>
      </w:r>
    </w:p>
    <w:p w:rsidR="00FB5C52" w:rsidRPr="00A05A1B" w:rsidRDefault="00FB5C52" w:rsidP="00FB5C52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объективность (достоверность предоставляемой информации);</w:t>
      </w:r>
    </w:p>
    <w:p w:rsidR="00FB5C52" w:rsidRPr="00A05A1B" w:rsidRDefault="00FB5C52" w:rsidP="00FB5C52">
      <w:pPr>
        <w:pStyle w:val="a5"/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.соблюдение морально-этических норм при проведении процедур оценки качества образования;</w:t>
      </w:r>
    </w:p>
    <w:p w:rsidR="00FB5C52" w:rsidRPr="00A05A1B" w:rsidRDefault="00FB5C52" w:rsidP="00FB5C52">
      <w:pPr>
        <w:pStyle w:val="a5"/>
        <w:numPr>
          <w:ilvl w:val="0"/>
          <w:numId w:val="18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5A1B">
        <w:rPr>
          <w:rFonts w:ascii="Times New Roman" w:hAnsi="Times New Roman" w:cs="Times New Roman"/>
          <w:sz w:val="24"/>
          <w:szCs w:val="24"/>
        </w:rPr>
        <w:t>принцип рефлексивности (повышение потенциала внутренней оценки,     самооценки, самоанализа каждого педагог</w:t>
      </w:r>
      <w:r w:rsidR="008329B9" w:rsidRPr="00A05A1B">
        <w:rPr>
          <w:rFonts w:ascii="Times New Roman" w:hAnsi="Times New Roman" w:cs="Times New Roman"/>
          <w:sz w:val="24"/>
          <w:szCs w:val="24"/>
        </w:rPr>
        <w:t>а</w:t>
      </w:r>
      <w:r w:rsidRPr="00A05A1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D658C9" w:rsidRPr="00A05A1B" w:rsidRDefault="00D658C9" w:rsidP="00925B4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D658C9" w:rsidRPr="00A05A1B" w:rsidRDefault="00065D35" w:rsidP="009636D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2.4</w:t>
      </w:r>
      <w:r w:rsidR="00D658C9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.Функции</w:t>
      </w:r>
      <w:r w:rsidR="00D658C9" w:rsidRPr="00A05A1B">
        <w:rPr>
          <w:rFonts w:ascii="Times New Roman" w:eastAsia="Times New Roman" w:hAnsi="Times New Roman" w:cs="Times New Roman"/>
          <w:sz w:val="24"/>
          <w:szCs w:val="24"/>
        </w:rPr>
        <w:t xml:space="preserve"> внутренней системы оценки качества образования:</w:t>
      </w:r>
    </w:p>
    <w:p w:rsidR="00D658C9" w:rsidRPr="00A05A1B" w:rsidRDefault="00D658C9" w:rsidP="00F0276D">
      <w:pPr>
        <w:pStyle w:val="a5"/>
        <w:numPr>
          <w:ilvl w:val="0"/>
          <w:numId w:val="19"/>
        </w:numPr>
        <w:tabs>
          <w:tab w:val="left" w:pos="993"/>
          <w:tab w:val="left" w:pos="1134"/>
        </w:tabs>
        <w:spacing w:after="0"/>
        <w:ind w:firstLine="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информационно-аналитическая (сбор, об</w:t>
      </w:r>
      <w:r w:rsidR="00065D35" w:rsidRPr="00A05A1B">
        <w:rPr>
          <w:rFonts w:ascii="Times New Roman" w:eastAsia="Times New Roman" w:hAnsi="Times New Roman" w:cs="Times New Roman"/>
          <w:sz w:val="24"/>
          <w:szCs w:val="24"/>
        </w:rPr>
        <w:t xml:space="preserve">работка и хранение информации о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>результатах деятельности ДОУ в соответствии с муниципальным заданием, а также показателями и индикаторами Программы развития ДОУ);</w:t>
      </w:r>
    </w:p>
    <w:p w:rsidR="00D658C9" w:rsidRPr="00A05A1B" w:rsidRDefault="00D658C9" w:rsidP="00F0276D">
      <w:pPr>
        <w:pStyle w:val="a5"/>
        <w:numPr>
          <w:ilvl w:val="0"/>
          <w:numId w:val="19"/>
        </w:numPr>
        <w:tabs>
          <w:tab w:val="left" w:pos="1134"/>
        </w:tabs>
        <w:spacing w:after="0"/>
        <w:ind w:firstLine="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контрольно-диагностическая (проведение сравнительного анализа </w:t>
      </w:r>
      <w:r w:rsidR="00065D35" w:rsidRPr="00A05A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полученной информации); </w:t>
      </w:r>
    </w:p>
    <w:p w:rsidR="00462C5E" w:rsidRPr="00A05A1B" w:rsidRDefault="00D658C9" w:rsidP="00F0276D">
      <w:pPr>
        <w:pStyle w:val="a5"/>
        <w:numPr>
          <w:ilvl w:val="0"/>
          <w:numId w:val="22"/>
        </w:numPr>
        <w:tabs>
          <w:tab w:val="left" w:pos="1134"/>
        </w:tabs>
        <w:ind w:left="1134" w:firstLine="54"/>
        <w:rPr>
          <w:rFonts w:ascii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коррективно-регулятивная (выявление отрицательных изменений, </w:t>
      </w:r>
      <w:r w:rsidR="00065D35" w:rsidRPr="00A05A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происходящих в образовательном процессе, развитие положительных </w:t>
      </w:r>
      <w:r w:rsidR="00065D35" w:rsidRPr="00A05A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>тенденций, корректировка планов работы, определение перспектив развития)</w:t>
      </w:r>
      <w:r w:rsidR="00065D35" w:rsidRPr="00A05A1B">
        <w:rPr>
          <w:rFonts w:ascii="Times New Roman" w:eastAsia="Times New Roman" w:hAnsi="Times New Roman" w:cs="Times New Roman"/>
          <w:sz w:val="24"/>
          <w:szCs w:val="24"/>
        </w:rPr>
        <w:t>.</w:t>
      </w:r>
      <w:r w:rsidR="00462C5E" w:rsidRPr="00A05A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2792" w:rsidRPr="00A05A1B" w:rsidRDefault="00E82792" w:rsidP="00F0276D">
      <w:pPr>
        <w:pStyle w:val="a5"/>
        <w:numPr>
          <w:ilvl w:val="0"/>
          <w:numId w:val="22"/>
        </w:numPr>
        <w:tabs>
          <w:tab w:val="left" w:pos="1134"/>
        </w:tabs>
        <w:ind w:left="1134" w:firstLine="54"/>
        <w:rPr>
          <w:rFonts w:ascii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оформление и представление информации о состоянии и динамике качества образования.</w:t>
      </w:r>
    </w:p>
    <w:p w:rsidR="00462C5E" w:rsidRPr="00A05A1B" w:rsidRDefault="009636D3" w:rsidP="001A10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3</w:t>
      </w:r>
      <w:r w:rsidR="00F0276D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. Содержание </w:t>
      </w:r>
      <w:r w:rsidR="00462C5E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внутренней системы оценки качества образования</w:t>
      </w:r>
      <w:r w:rsidR="00923196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в ДОУ</w:t>
      </w:r>
    </w:p>
    <w:p w:rsidR="00F0276D" w:rsidRPr="00A05A1B" w:rsidRDefault="00F0276D" w:rsidP="00462C5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2C5E" w:rsidRPr="00A05A1B" w:rsidRDefault="00462C5E" w:rsidP="00462C5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3.1. Предметом внутренней системы оценки качества образования являются: </w:t>
      </w:r>
    </w:p>
    <w:p w:rsidR="00462C5E" w:rsidRPr="00A05A1B" w:rsidRDefault="00462C5E" w:rsidP="00F0276D">
      <w:pPr>
        <w:tabs>
          <w:tab w:val="left" w:pos="426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sym w:font="Symbol" w:char="F0D8"/>
      </w:r>
      <w:r w:rsidR="004A55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качество </w:t>
      </w:r>
      <w:r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условий,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 обеспечивающих образовательный процесс. </w:t>
      </w:r>
    </w:p>
    <w:p w:rsidR="00462C5E" w:rsidRPr="00A05A1B" w:rsidRDefault="00462C5E" w:rsidP="00F0276D">
      <w:pPr>
        <w:tabs>
          <w:tab w:val="left" w:pos="426"/>
        </w:tabs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lastRenderedPageBreak/>
        <w:sym w:font="Symbol" w:char="F0D8"/>
      </w:r>
      <w:r w:rsidR="004A55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качество </w:t>
      </w:r>
      <w:r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реализации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образовательных услуг; </w:t>
      </w:r>
    </w:p>
    <w:p w:rsidR="006B270B" w:rsidRPr="00A05A1B" w:rsidRDefault="00F0276D" w:rsidP="00F0276D">
      <w:pPr>
        <w:pStyle w:val="a3"/>
        <w:tabs>
          <w:tab w:val="left" w:pos="426"/>
          <w:tab w:val="num" w:pos="720"/>
        </w:tabs>
        <w:spacing w:before="0" w:beforeAutospacing="0" w:after="0" w:afterAutospacing="0" w:line="276" w:lineRule="auto"/>
        <w:jc w:val="both"/>
        <w:rPr>
          <w:color w:val="FF0000"/>
        </w:rPr>
      </w:pPr>
      <w:r w:rsidRPr="00A05A1B">
        <w:t xml:space="preserve">       </w:t>
      </w:r>
      <w:r w:rsidR="00462C5E" w:rsidRPr="00A05A1B">
        <w:sym w:font="Symbol" w:char="F0D8"/>
      </w:r>
      <w:r w:rsidR="004A55DF">
        <w:t xml:space="preserve"> </w:t>
      </w:r>
      <w:r w:rsidR="00462C5E" w:rsidRPr="00A05A1B">
        <w:t xml:space="preserve">качество образовательных </w:t>
      </w:r>
      <w:r w:rsidR="00462C5E" w:rsidRPr="00A05A1B">
        <w:rPr>
          <w:b/>
          <w:i/>
        </w:rPr>
        <w:t>результатов</w:t>
      </w:r>
      <w:r w:rsidR="00462C5E" w:rsidRPr="00A05A1B">
        <w:t xml:space="preserve">. </w:t>
      </w:r>
    </w:p>
    <w:p w:rsidR="00D93C0A" w:rsidRPr="00A05A1B" w:rsidRDefault="00462C5E" w:rsidP="000C70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3.2. Содержание процедуры оценки </w:t>
      </w:r>
      <w:r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условий,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 обеспечивающих образовательный процесс: </w:t>
      </w:r>
    </w:p>
    <w:p w:rsidR="00C35C26" w:rsidRPr="00A05A1B" w:rsidRDefault="00C35C26" w:rsidP="00D93C0A">
      <w:pPr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психолого-педагогические;</w:t>
      </w:r>
    </w:p>
    <w:p w:rsidR="00C35C26" w:rsidRPr="00A05A1B" w:rsidRDefault="00C35C26" w:rsidP="00D93C0A">
      <w:pPr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кадровые;</w:t>
      </w:r>
    </w:p>
    <w:p w:rsidR="00C35C26" w:rsidRPr="00A05A1B" w:rsidRDefault="00C35C26" w:rsidP="00D93C0A">
      <w:pPr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материально-технические;</w:t>
      </w:r>
    </w:p>
    <w:p w:rsidR="00C35C26" w:rsidRPr="00A05A1B" w:rsidRDefault="00C35C26" w:rsidP="00D93C0A">
      <w:pPr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финансовые; </w:t>
      </w:r>
    </w:p>
    <w:p w:rsidR="00C35C26" w:rsidRPr="00A05A1B" w:rsidRDefault="00C35C26" w:rsidP="00D93C0A">
      <w:pPr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развивающая предметно-пространственная среда;</w:t>
      </w:r>
    </w:p>
    <w:p w:rsidR="00D93C0A" w:rsidRPr="00A05A1B" w:rsidRDefault="00D93C0A" w:rsidP="00462C5E">
      <w:pPr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общественно-государс</w:t>
      </w:r>
      <w:r w:rsidR="00C35C26" w:rsidRPr="00A05A1B">
        <w:rPr>
          <w:rFonts w:ascii="Times New Roman" w:eastAsia="Times New Roman" w:hAnsi="Times New Roman" w:cs="Times New Roman"/>
          <w:sz w:val="24"/>
          <w:szCs w:val="24"/>
        </w:rPr>
        <w:t>твенное управление;</w:t>
      </w:r>
    </w:p>
    <w:p w:rsidR="00C35C26" w:rsidRPr="00A05A1B" w:rsidRDefault="00C35C26" w:rsidP="00462C5E">
      <w:pPr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нормативно-правовое обеспечение.</w:t>
      </w:r>
    </w:p>
    <w:p w:rsidR="00C35C26" w:rsidRPr="00A05A1B" w:rsidRDefault="00C35C26" w:rsidP="00C35C26">
      <w:pPr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2C5E" w:rsidRPr="00A05A1B" w:rsidRDefault="00462C5E" w:rsidP="00C35C2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3.3. Содержание процедуры оценки качества </w:t>
      </w:r>
      <w:r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реализации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образовательных услуг: </w:t>
      </w:r>
    </w:p>
    <w:p w:rsidR="00462C5E" w:rsidRPr="00A05A1B" w:rsidRDefault="00D93C0A" w:rsidP="009D33F8">
      <w:pPr>
        <w:pStyle w:val="a5"/>
        <w:numPr>
          <w:ilvl w:val="0"/>
          <w:numId w:val="2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основные образовательные программы (соответствие требованиям ФГОС и контингенту воспитанников);</w:t>
      </w:r>
    </w:p>
    <w:p w:rsidR="00462C5E" w:rsidRPr="00A05A1B" w:rsidRDefault="00462C5E" w:rsidP="009D33F8">
      <w:pPr>
        <w:pStyle w:val="a5"/>
        <w:numPr>
          <w:ilvl w:val="0"/>
          <w:numId w:val="2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обеспеченность </w:t>
      </w:r>
      <w:r w:rsidR="00D93C0A" w:rsidRPr="00A05A1B">
        <w:rPr>
          <w:rFonts w:ascii="Times New Roman" w:hAnsi="Times New Roman" w:cs="Times New Roman"/>
          <w:sz w:val="24"/>
          <w:szCs w:val="24"/>
        </w:rPr>
        <w:t xml:space="preserve">методическими пособиями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и учебно-справочной литературой, а также электронными образовательными ресурсами; </w:t>
      </w:r>
    </w:p>
    <w:p w:rsidR="000C7063" w:rsidRPr="00A05A1B" w:rsidRDefault="00782A98" w:rsidP="009D33F8">
      <w:pPr>
        <w:pStyle w:val="a3"/>
        <w:numPr>
          <w:ilvl w:val="0"/>
          <w:numId w:val="26"/>
        </w:numPr>
        <w:spacing w:before="0" w:beforeAutospacing="0" w:after="0" w:afterAutospacing="0" w:line="276" w:lineRule="auto"/>
        <w:jc w:val="both"/>
      </w:pPr>
      <w:r w:rsidRPr="00A05A1B">
        <w:t>оценку рациональности выбора рабочих программ и технологий;</w:t>
      </w:r>
    </w:p>
    <w:p w:rsidR="00782A98" w:rsidRPr="00A05A1B" w:rsidRDefault="00782A98" w:rsidP="009D33F8">
      <w:pPr>
        <w:pStyle w:val="a3"/>
        <w:numPr>
          <w:ilvl w:val="0"/>
          <w:numId w:val="26"/>
        </w:numPr>
        <w:spacing w:before="0" w:beforeAutospacing="0" w:after="0" w:afterAutospacing="0" w:line="276" w:lineRule="auto"/>
        <w:jc w:val="both"/>
      </w:pPr>
      <w:r w:rsidRPr="00A05A1B">
        <w:t>оценку открытости дошкольного учреждения для родителей и общественных организаций;</w:t>
      </w:r>
    </w:p>
    <w:p w:rsidR="000C7063" w:rsidRPr="00A05A1B" w:rsidRDefault="00782A98" w:rsidP="009D33F8">
      <w:pPr>
        <w:pStyle w:val="a3"/>
        <w:numPr>
          <w:ilvl w:val="0"/>
          <w:numId w:val="26"/>
        </w:numPr>
        <w:spacing w:before="0" w:beforeAutospacing="0" w:after="0" w:afterAutospacing="0" w:line="276" w:lineRule="auto"/>
        <w:jc w:val="both"/>
      </w:pPr>
      <w:r w:rsidRPr="00A05A1B">
        <w:t>участие в профессиональных конкурсах разного уровня;</w:t>
      </w:r>
    </w:p>
    <w:p w:rsidR="00C9014D" w:rsidRPr="00A05A1B" w:rsidRDefault="00C9014D" w:rsidP="009D33F8">
      <w:pPr>
        <w:pStyle w:val="a3"/>
        <w:numPr>
          <w:ilvl w:val="0"/>
          <w:numId w:val="26"/>
        </w:numPr>
        <w:spacing w:before="0" w:beforeAutospacing="0" w:after="0" w:afterAutospacing="0" w:line="276" w:lineRule="auto"/>
        <w:jc w:val="both"/>
      </w:pPr>
      <w:r w:rsidRPr="00A05A1B">
        <w:t>Удовлетворение потребности семьи и ребенка в услугах дошкольного образовательного учреждения</w:t>
      </w:r>
    </w:p>
    <w:p w:rsidR="00D93C0A" w:rsidRPr="00A05A1B" w:rsidRDefault="00D93C0A" w:rsidP="009D33F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3.4. Содержание процедуры оценки качества образовательных </w:t>
      </w:r>
      <w:r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результатов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6E5E31" w:rsidRPr="00A05A1B" w:rsidRDefault="00D93C0A" w:rsidP="006E5E31">
      <w:pPr>
        <w:pStyle w:val="a5"/>
        <w:numPr>
          <w:ilvl w:val="0"/>
          <w:numId w:val="2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результаты здоровья</w:t>
      </w:r>
      <w:r w:rsidR="00C9014D" w:rsidRPr="00A05A1B">
        <w:rPr>
          <w:rFonts w:ascii="Times New Roman" w:eastAsia="Times New Roman" w:hAnsi="Times New Roman" w:cs="Times New Roman"/>
          <w:sz w:val="24"/>
          <w:szCs w:val="24"/>
        </w:rPr>
        <w:t xml:space="preserve"> и физического развития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</w:t>
      </w:r>
      <w:r w:rsidR="00C9014D" w:rsidRPr="00A05A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по итогам медосмотра и диспансеризации; </w:t>
      </w:r>
    </w:p>
    <w:p w:rsidR="00D93C0A" w:rsidRPr="00A05A1B" w:rsidRDefault="00D93C0A" w:rsidP="009D33F8">
      <w:pPr>
        <w:pStyle w:val="a5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удовлетворенность родителей (законных представителей) качеством образовательных результатов.</w:t>
      </w:r>
      <w:r w:rsidRPr="00A05A1B">
        <w:rPr>
          <w:rFonts w:ascii="Times New Roman" w:hAnsi="Times New Roman" w:cs="Times New Roman"/>
          <w:iCs/>
          <w:sz w:val="24"/>
          <w:szCs w:val="24"/>
        </w:rPr>
        <w:t xml:space="preserve">             </w:t>
      </w:r>
    </w:p>
    <w:p w:rsidR="00D93C0A" w:rsidRPr="00A05A1B" w:rsidRDefault="00D93C0A" w:rsidP="009D33F8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5A1B">
        <w:rPr>
          <w:rFonts w:ascii="Times New Roman" w:hAnsi="Times New Roman" w:cs="Times New Roman"/>
          <w:sz w:val="24"/>
          <w:szCs w:val="24"/>
        </w:rPr>
        <w:t xml:space="preserve">наличие </w:t>
      </w:r>
      <w:r w:rsidR="00287B87" w:rsidRPr="00A05A1B">
        <w:rPr>
          <w:rFonts w:ascii="Times New Roman" w:hAnsi="Times New Roman" w:cs="Times New Roman"/>
          <w:sz w:val="24"/>
          <w:szCs w:val="24"/>
        </w:rPr>
        <w:t xml:space="preserve">в ДОУ </w:t>
      </w:r>
      <w:r w:rsidRPr="00A05A1B">
        <w:rPr>
          <w:rFonts w:ascii="Times New Roman" w:hAnsi="Times New Roman" w:cs="Times New Roman"/>
          <w:sz w:val="24"/>
          <w:szCs w:val="24"/>
        </w:rPr>
        <w:t>системы комплексной психолого</w:t>
      </w:r>
      <w:r w:rsidR="009D33F8" w:rsidRPr="00A05A1B">
        <w:rPr>
          <w:rFonts w:ascii="Times New Roman" w:hAnsi="Times New Roman" w:cs="Times New Roman"/>
          <w:sz w:val="24"/>
          <w:szCs w:val="24"/>
        </w:rPr>
        <w:t>-педагогического диагностики, о</w:t>
      </w:r>
      <w:r w:rsidR="00287B87" w:rsidRPr="00A05A1B">
        <w:rPr>
          <w:rFonts w:ascii="Times New Roman" w:hAnsi="Times New Roman" w:cs="Times New Roman"/>
          <w:sz w:val="24"/>
          <w:szCs w:val="24"/>
        </w:rPr>
        <w:t>т</w:t>
      </w:r>
      <w:r w:rsidRPr="00A05A1B">
        <w:rPr>
          <w:rFonts w:ascii="Times New Roman" w:hAnsi="Times New Roman" w:cs="Times New Roman"/>
          <w:sz w:val="24"/>
          <w:szCs w:val="24"/>
        </w:rPr>
        <w:t>ражающей дина</w:t>
      </w:r>
      <w:r w:rsidR="000C7063" w:rsidRPr="00A05A1B">
        <w:rPr>
          <w:rFonts w:ascii="Times New Roman" w:hAnsi="Times New Roman" w:cs="Times New Roman"/>
          <w:sz w:val="24"/>
          <w:szCs w:val="24"/>
        </w:rPr>
        <w:t>мику развития детей.</w:t>
      </w:r>
    </w:p>
    <w:p w:rsidR="00462C5E" w:rsidRPr="00A05A1B" w:rsidRDefault="00462C5E" w:rsidP="0065513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2C5E" w:rsidRPr="00A05A1B" w:rsidRDefault="009636D3" w:rsidP="00655138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4</w:t>
      </w:r>
      <w:r w:rsidR="00462C5E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. Периодичность</w:t>
      </w:r>
      <w:r w:rsidR="007B5E1B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="00655138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п</w:t>
      </w:r>
      <w:r w:rsidR="007B5E1B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роцедуры оценки</w:t>
      </w:r>
      <w:r w:rsidR="00655138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="009D33F8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проведения внутренней системы оценки качества образования</w:t>
      </w:r>
    </w:p>
    <w:p w:rsidR="00462C5E" w:rsidRPr="00A05A1B" w:rsidRDefault="00462C5E" w:rsidP="00462C5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4.1. Периодичность проведения внутренней системы оценки качества образования отражается в образовательной программе и </w:t>
      </w:r>
      <w:r w:rsidR="00923196" w:rsidRPr="00A05A1B">
        <w:rPr>
          <w:rFonts w:ascii="Times New Roman" w:eastAsia="Times New Roman" w:hAnsi="Times New Roman" w:cs="Times New Roman"/>
          <w:sz w:val="24"/>
          <w:szCs w:val="24"/>
        </w:rPr>
        <w:t xml:space="preserve">годовом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плане работы ДОУ и доводится до всех участников образовательного процесса. </w:t>
      </w:r>
    </w:p>
    <w:p w:rsidR="009D33F8" w:rsidRPr="00A05A1B" w:rsidRDefault="00462C5E" w:rsidP="007B5E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r w:rsidR="009D33F8" w:rsidRPr="00A05A1B">
        <w:rPr>
          <w:rFonts w:ascii="Times New Roman" w:eastAsia="Times New Roman" w:hAnsi="Times New Roman" w:cs="Times New Roman"/>
          <w:sz w:val="24"/>
          <w:szCs w:val="24"/>
        </w:rPr>
        <w:t>Методы оценки</w:t>
      </w:r>
    </w:p>
    <w:p w:rsidR="009D33F8" w:rsidRPr="00A05A1B" w:rsidRDefault="009D33F8" w:rsidP="007B5E1B">
      <w:pPr>
        <w:pStyle w:val="a5"/>
        <w:numPr>
          <w:ilvl w:val="0"/>
          <w:numId w:val="29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наблюдение; </w:t>
      </w:r>
    </w:p>
    <w:p w:rsidR="009D33F8" w:rsidRPr="00A05A1B" w:rsidRDefault="009D33F8" w:rsidP="007B5E1B">
      <w:pPr>
        <w:pStyle w:val="a5"/>
        <w:numPr>
          <w:ilvl w:val="0"/>
          <w:numId w:val="2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исследование предметно развивающей среды,</w:t>
      </w:r>
    </w:p>
    <w:p w:rsidR="009D33F8" w:rsidRPr="00A05A1B" w:rsidRDefault="009D33F8" w:rsidP="007B5E1B">
      <w:pPr>
        <w:pStyle w:val="a5"/>
        <w:numPr>
          <w:ilvl w:val="0"/>
          <w:numId w:val="2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анализ планирования,</w:t>
      </w:r>
    </w:p>
    <w:p w:rsidR="009D33F8" w:rsidRPr="00A05A1B" w:rsidRDefault="009D33F8" w:rsidP="007B5E1B">
      <w:pPr>
        <w:pStyle w:val="a5"/>
        <w:numPr>
          <w:ilvl w:val="0"/>
          <w:numId w:val="2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анализ результатов диагностики.</w:t>
      </w:r>
    </w:p>
    <w:p w:rsidR="00462C5E" w:rsidRPr="00A05A1B" w:rsidRDefault="007B5E1B" w:rsidP="007B5E1B">
      <w:pPr>
        <w:pStyle w:val="a5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анализ </w:t>
      </w:r>
      <w:r w:rsidR="009D33F8" w:rsidRPr="00A05A1B">
        <w:rPr>
          <w:rFonts w:ascii="Times New Roman" w:eastAsia="Times New Roman" w:hAnsi="Times New Roman" w:cs="Times New Roman"/>
          <w:sz w:val="24"/>
          <w:szCs w:val="24"/>
        </w:rPr>
        <w:t>условий, обеспечивающих максимальное удовлетворение за</w:t>
      </w:r>
      <w:r w:rsidR="00287B87" w:rsidRPr="00A05A1B">
        <w:rPr>
          <w:rFonts w:ascii="Times New Roman" w:eastAsia="Times New Roman" w:hAnsi="Times New Roman" w:cs="Times New Roman"/>
          <w:sz w:val="24"/>
          <w:szCs w:val="24"/>
        </w:rPr>
        <w:t>просов родителей воспитанников;</w:t>
      </w:r>
    </w:p>
    <w:p w:rsidR="00287B87" w:rsidRPr="00A05A1B" w:rsidRDefault="00923196" w:rsidP="007B5E1B">
      <w:pPr>
        <w:pStyle w:val="a5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анкетирование;</w:t>
      </w:r>
    </w:p>
    <w:p w:rsidR="00923196" w:rsidRPr="00A05A1B" w:rsidRDefault="00923196" w:rsidP="007B5E1B">
      <w:pPr>
        <w:pStyle w:val="a5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собеседование.</w:t>
      </w:r>
    </w:p>
    <w:p w:rsidR="00D658C9" w:rsidRPr="00A05A1B" w:rsidRDefault="00D658C9" w:rsidP="0036634D">
      <w:pPr>
        <w:spacing w:after="0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863AF2" w:rsidRPr="00A05A1B" w:rsidRDefault="009636D3" w:rsidP="001A10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5</w:t>
      </w:r>
      <w:r w:rsidR="00462C5E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. Этапы </w:t>
      </w:r>
      <w:r w:rsidR="007B5E1B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оценки</w:t>
      </w:r>
    </w:p>
    <w:p w:rsidR="009636D3" w:rsidRPr="00A05A1B" w:rsidRDefault="009636D3" w:rsidP="00863AF2">
      <w:pPr>
        <w:jc w:val="both"/>
        <w:rPr>
          <w:rFonts w:ascii="Times New Roman" w:hAnsi="Times New Roman" w:cs="Times New Roman"/>
          <w:sz w:val="24"/>
          <w:szCs w:val="24"/>
        </w:rPr>
      </w:pPr>
      <w:r w:rsidRPr="00A05A1B">
        <w:rPr>
          <w:rFonts w:ascii="Times New Roman" w:hAnsi="Times New Roman" w:cs="Times New Roman"/>
          <w:sz w:val="24"/>
          <w:szCs w:val="24"/>
        </w:rPr>
        <w:t>5.1. Подготовительный (Анализ имеющихся данных, условий и факторов, постановка цели, определение объекта, установление сроков, изучение необходимых материалов, разработка инструкций и инструментария, создание технологического пакета).</w:t>
      </w:r>
    </w:p>
    <w:p w:rsidR="009636D3" w:rsidRPr="00A05A1B" w:rsidRDefault="009636D3" w:rsidP="00863AF2">
      <w:pPr>
        <w:jc w:val="both"/>
        <w:rPr>
          <w:rFonts w:ascii="Times New Roman" w:hAnsi="Times New Roman" w:cs="Times New Roman"/>
          <w:sz w:val="24"/>
          <w:szCs w:val="24"/>
        </w:rPr>
      </w:pPr>
      <w:r w:rsidRPr="00A05A1B">
        <w:rPr>
          <w:rFonts w:ascii="Times New Roman" w:hAnsi="Times New Roman" w:cs="Times New Roman"/>
          <w:sz w:val="24"/>
          <w:szCs w:val="24"/>
        </w:rPr>
        <w:lastRenderedPageBreak/>
        <w:t>5.2. Организационный (Проведение организационных совещаний,  распределение обязанностей между специалистами,  консультации по ознакомлению с содержанием технологического пакета).</w:t>
      </w:r>
    </w:p>
    <w:p w:rsidR="009636D3" w:rsidRPr="00A05A1B" w:rsidRDefault="009636D3" w:rsidP="00863AF2">
      <w:pPr>
        <w:jc w:val="both"/>
        <w:rPr>
          <w:rFonts w:ascii="Times New Roman" w:hAnsi="Times New Roman" w:cs="Times New Roman"/>
          <w:sz w:val="24"/>
          <w:szCs w:val="24"/>
        </w:rPr>
      </w:pPr>
      <w:r w:rsidRPr="00A05A1B">
        <w:rPr>
          <w:rFonts w:ascii="Times New Roman" w:hAnsi="Times New Roman" w:cs="Times New Roman"/>
          <w:sz w:val="24"/>
          <w:szCs w:val="24"/>
        </w:rPr>
        <w:t>5.3. Диагностический (Сбор информации по интересующей проблеме, изучение документации, наблюдение, тестирование, беседы с детьми, выполнение диагностических заданий, использование социологических методов (контрольные срезы, хронометраж, интервьюирование, анкетирование, собеседование) и сопоставление результатов с примерными типологическими характеристиками воспитанников,  определение состава дифференцированных подгрупп с низким, средним, и высоким  уровнями освоения  образовательных областей).</w:t>
      </w:r>
    </w:p>
    <w:p w:rsidR="009636D3" w:rsidRPr="00A05A1B" w:rsidRDefault="009636D3" w:rsidP="00863AF2">
      <w:pPr>
        <w:jc w:val="both"/>
        <w:rPr>
          <w:rFonts w:ascii="Times New Roman" w:hAnsi="Times New Roman" w:cs="Times New Roman"/>
          <w:sz w:val="24"/>
          <w:szCs w:val="24"/>
        </w:rPr>
      </w:pPr>
      <w:r w:rsidRPr="00A05A1B">
        <w:rPr>
          <w:rFonts w:ascii="Times New Roman" w:hAnsi="Times New Roman" w:cs="Times New Roman"/>
          <w:sz w:val="24"/>
          <w:szCs w:val="24"/>
        </w:rPr>
        <w:t>5.4. Аналитический (Систематизация, обработка и анализ полученной информации, сопоставление результатов, формулирование выводов. Написание аналитической справки по группам).</w:t>
      </w:r>
    </w:p>
    <w:p w:rsidR="009636D3" w:rsidRPr="00A05A1B" w:rsidRDefault="009636D3" w:rsidP="00863AF2">
      <w:pPr>
        <w:jc w:val="both"/>
        <w:rPr>
          <w:rFonts w:ascii="Times New Roman" w:hAnsi="Times New Roman" w:cs="Times New Roman"/>
          <w:sz w:val="24"/>
          <w:szCs w:val="24"/>
        </w:rPr>
      </w:pPr>
      <w:r w:rsidRPr="00A05A1B">
        <w:rPr>
          <w:rFonts w:ascii="Times New Roman" w:hAnsi="Times New Roman" w:cs="Times New Roman"/>
          <w:sz w:val="24"/>
          <w:szCs w:val="24"/>
        </w:rPr>
        <w:t>5.5. Итоговый (Составление прогнозов, составление  образовательных маршрутов (воспитатель и специалисты),  выработка предложений и рекомендаций для принятия управленческого решения, определение  сроков  выполнения рекомендаций).</w:t>
      </w:r>
    </w:p>
    <w:p w:rsidR="003B1A83" w:rsidRPr="00A05A1B" w:rsidRDefault="003B1A83" w:rsidP="0065513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C7063" w:rsidRDefault="009636D3" w:rsidP="001A1022">
      <w:pPr>
        <w:spacing w:after="0"/>
        <w:ind w:left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6</w:t>
      </w:r>
      <w:r w:rsidR="000C7063" w:rsidRPr="00A05A1B">
        <w:rPr>
          <w:rFonts w:ascii="Times New Roman" w:eastAsia="Times New Roman" w:hAnsi="Times New Roman" w:cs="Times New Roman"/>
          <w:b/>
          <w:i/>
          <w:sz w:val="24"/>
          <w:szCs w:val="24"/>
        </w:rPr>
        <w:t>. Итоги внутренней системы оценки качества образования</w:t>
      </w:r>
    </w:p>
    <w:p w:rsidR="001A1022" w:rsidRPr="00A05A1B" w:rsidRDefault="001A1022" w:rsidP="001A1022">
      <w:pPr>
        <w:spacing w:after="0"/>
        <w:ind w:left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0C7063" w:rsidRPr="00A05A1B" w:rsidRDefault="000C7063" w:rsidP="001A102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6.1. Итоги </w:t>
      </w:r>
      <w:r w:rsidR="00923196" w:rsidRPr="00A05A1B">
        <w:rPr>
          <w:rFonts w:ascii="Times New Roman" w:eastAsia="Times New Roman" w:hAnsi="Times New Roman" w:cs="Times New Roman"/>
          <w:sz w:val="24"/>
          <w:szCs w:val="24"/>
        </w:rPr>
        <w:t xml:space="preserve">внутренней </w:t>
      </w:r>
      <w:r w:rsidR="009636D3" w:rsidRPr="00A05A1B">
        <w:rPr>
          <w:rFonts w:ascii="Times New Roman" w:eastAsia="Times New Roman" w:hAnsi="Times New Roman" w:cs="Times New Roman"/>
          <w:sz w:val="24"/>
          <w:szCs w:val="24"/>
        </w:rPr>
        <w:t xml:space="preserve">оценки системы качества образования в ДОУ </w:t>
      </w:r>
      <w:r w:rsidRPr="00A05A1B">
        <w:rPr>
          <w:rFonts w:ascii="Times New Roman" w:eastAsia="Times New Roman" w:hAnsi="Times New Roman" w:cs="Times New Roman"/>
          <w:sz w:val="24"/>
          <w:szCs w:val="24"/>
        </w:rPr>
        <w:t xml:space="preserve">оформляются в схемах, графиках, таблицах, диаграммах, отражаются в справочно-аналитических материалах. </w:t>
      </w:r>
    </w:p>
    <w:p w:rsidR="000C7063" w:rsidRPr="00A05A1B" w:rsidRDefault="00923196" w:rsidP="001A1022">
      <w:pPr>
        <w:shd w:val="clear" w:color="auto" w:fill="FFFFFF"/>
        <w:spacing w:after="0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6.2</w:t>
      </w:r>
      <w:r w:rsidR="000C7063" w:rsidRPr="00A05A1B">
        <w:rPr>
          <w:rFonts w:ascii="Times New Roman" w:eastAsia="Times New Roman" w:hAnsi="Times New Roman" w:cs="Times New Roman"/>
          <w:sz w:val="24"/>
          <w:szCs w:val="24"/>
        </w:rPr>
        <w:t xml:space="preserve">. Результаты анализа данных внутренней системы оценки качества образования являются документальной основой для издания приказов, принятия управленческих решений, для составления ежегодного отчета ДОУ о результатах самооценки деятельности. </w:t>
      </w:r>
    </w:p>
    <w:p w:rsidR="000C7063" w:rsidRPr="00A05A1B" w:rsidRDefault="00923196" w:rsidP="001A102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A1B">
        <w:rPr>
          <w:rFonts w:ascii="Times New Roman" w:eastAsia="Times New Roman" w:hAnsi="Times New Roman" w:cs="Times New Roman"/>
          <w:sz w:val="24"/>
          <w:szCs w:val="24"/>
        </w:rPr>
        <w:t>6.3</w:t>
      </w:r>
      <w:r w:rsidR="000C7063" w:rsidRPr="00A05A1B">
        <w:rPr>
          <w:rFonts w:ascii="Times New Roman" w:eastAsia="Times New Roman" w:hAnsi="Times New Roman" w:cs="Times New Roman"/>
          <w:sz w:val="24"/>
          <w:szCs w:val="24"/>
        </w:rPr>
        <w:t>. Результаты анализа данных внутренней системы оценки качества образования публикуются на сайте ДОУ.</w:t>
      </w:r>
    </w:p>
    <w:p w:rsidR="00785254" w:rsidRDefault="00785254"/>
    <w:sectPr w:rsidR="00785254" w:rsidSect="00607CD1">
      <w:pgSz w:w="11906" w:h="16838"/>
      <w:pgMar w:top="567" w:right="851" w:bottom="567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322A" w:rsidRDefault="00CF322A" w:rsidP="007B5E1B">
      <w:pPr>
        <w:spacing w:after="0" w:line="240" w:lineRule="auto"/>
      </w:pPr>
      <w:r>
        <w:separator/>
      </w:r>
    </w:p>
  </w:endnote>
  <w:endnote w:type="continuationSeparator" w:id="0">
    <w:p w:rsidR="00CF322A" w:rsidRDefault="00CF322A" w:rsidP="007B5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322A" w:rsidRDefault="00CF322A" w:rsidP="007B5E1B">
      <w:pPr>
        <w:spacing w:after="0" w:line="240" w:lineRule="auto"/>
      </w:pPr>
      <w:r>
        <w:separator/>
      </w:r>
    </w:p>
  </w:footnote>
  <w:footnote w:type="continuationSeparator" w:id="0">
    <w:p w:rsidR="00CF322A" w:rsidRDefault="00CF322A" w:rsidP="007B5E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singleLevel"/>
    <w:tmpl w:val="00000009"/>
    <w:name w:val="WW8Num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</w:abstractNum>
  <w:abstractNum w:abstractNumId="1" w15:restartNumberingAfterBreak="0">
    <w:nsid w:val="0000000A"/>
    <w:multiLevelType w:val="singleLevel"/>
    <w:tmpl w:val="0000000A"/>
    <w:name w:val="WW8Num9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</w:abstractNum>
  <w:abstractNum w:abstractNumId="2" w15:restartNumberingAfterBreak="0">
    <w:nsid w:val="04432ADF"/>
    <w:multiLevelType w:val="multilevel"/>
    <w:tmpl w:val="E62CC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CD22C3"/>
    <w:multiLevelType w:val="hybridMultilevel"/>
    <w:tmpl w:val="71125AEE"/>
    <w:lvl w:ilvl="0" w:tplc="424A6F3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342DD1"/>
    <w:multiLevelType w:val="hybridMultilevel"/>
    <w:tmpl w:val="E7A8BCF2"/>
    <w:lvl w:ilvl="0" w:tplc="290409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56FE5"/>
    <w:multiLevelType w:val="hybridMultilevel"/>
    <w:tmpl w:val="DC6240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728EF"/>
    <w:multiLevelType w:val="hybridMultilevel"/>
    <w:tmpl w:val="28C45B96"/>
    <w:lvl w:ilvl="0" w:tplc="2904094C">
      <w:start w:val="1"/>
      <w:numFmt w:val="bullet"/>
      <w:lvlText w:val=""/>
      <w:lvlJc w:val="center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2D4FF5"/>
    <w:multiLevelType w:val="multilevel"/>
    <w:tmpl w:val="469C3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9863F52"/>
    <w:multiLevelType w:val="hybridMultilevel"/>
    <w:tmpl w:val="866207DA"/>
    <w:lvl w:ilvl="0" w:tplc="78E08C28">
      <w:start w:val="1"/>
      <w:numFmt w:val="upperRoman"/>
      <w:lvlText w:val="%1."/>
      <w:lvlJc w:val="left"/>
      <w:pPr>
        <w:ind w:left="2148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9" w15:restartNumberingAfterBreak="0">
    <w:nsid w:val="2B405F34"/>
    <w:multiLevelType w:val="hybridMultilevel"/>
    <w:tmpl w:val="559CB79E"/>
    <w:lvl w:ilvl="0" w:tplc="290409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CE6368"/>
    <w:multiLevelType w:val="multilevel"/>
    <w:tmpl w:val="C6A6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AC4B0F"/>
    <w:multiLevelType w:val="multilevel"/>
    <w:tmpl w:val="7B749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D64FF9"/>
    <w:multiLevelType w:val="multilevel"/>
    <w:tmpl w:val="7688C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B9C1BFE"/>
    <w:multiLevelType w:val="hybridMultilevel"/>
    <w:tmpl w:val="0DACE1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6D25D5"/>
    <w:multiLevelType w:val="hybridMultilevel"/>
    <w:tmpl w:val="27622740"/>
    <w:lvl w:ilvl="0" w:tplc="290409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37207C"/>
    <w:multiLevelType w:val="multilevel"/>
    <w:tmpl w:val="C4E64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7007C61"/>
    <w:multiLevelType w:val="hybridMultilevel"/>
    <w:tmpl w:val="E6920996"/>
    <w:lvl w:ilvl="0" w:tplc="290409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3F0672"/>
    <w:multiLevelType w:val="multilevel"/>
    <w:tmpl w:val="0BF88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BE1412"/>
    <w:multiLevelType w:val="hybridMultilevel"/>
    <w:tmpl w:val="663C9C52"/>
    <w:lvl w:ilvl="0" w:tplc="2904094C">
      <w:start w:val="1"/>
      <w:numFmt w:val="bullet"/>
      <w:lvlText w:val=""/>
      <w:lvlJc w:val="center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4FA0065F"/>
    <w:multiLevelType w:val="multilevel"/>
    <w:tmpl w:val="310C0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5A44566"/>
    <w:multiLevelType w:val="hybridMultilevel"/>
    <w:tmpl w:val="54FCC190"/>
    <w:lvl w:ilvl="0" w:tplc="2904094C">
      <w:start w:val="1"/>
      <w:numFmt w:val="bullet"/>
      <w:lvlText w:val=""/>
      <w:lvlJc w:val="center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584D5D36"/>
    <w:multiLevelType w:val="multilevel"/>
    <w:tmpl w:val="70C6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A87FCA"/>
    <w:multiLevelType w:val="multilevel"/>
    <w:tmpl w:val="54BC1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624B02"/>
    <w:multiLevelType w:val="multilevel"/>
    <w:tmpl w:val="9FDAE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0A440E1"/>
    <w:multiLevelType w:val="hybridMultilevel"/>
    <w:tmpl w:val="5270FAA4"/>
    <w:lvl w:ilvl="0" w:tplc="290409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3970E0"/>
    <w:multiLevelType w:val="hybridMultilevel"/>
    <w:tmpl w:val="2D0A285C"/>
    <w:lvl w:ilvl="0" w:tplc="290409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A04224"/>
    <w:multiLevelType w:val="multilevel"/>
    <w:tmpl w:val="4ACCF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4235C21"/>
    <w:multiLevelType w:val="hybridMultilevel"/>
    <w:tmpl w:val="32AA030A"/>
    <w:lvl w:ilvl="0" w:tplc="AB3829E8">
      <w:numFmt w:val="bullet"/>
      <w:lvlText w:val=""/>
      <w:lvlJc w:val="left"/>
      <w:pPr>
        <w:ind w:left="735" w:hanging="375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A6027C"/>
    <w:multiLevelType w:val="multilevel"/>
    <w:tmpl w:val="DCEA9BB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65A41A7D"/>
    <w:multiLevelType w:val="multilevel"/>
    <w:tmpl w:val="01882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29A4076"/>
    <w:multiLevelType w:val="hybridMultilevel"/>
    <w:tmpl w:val="6B947564"/>
    <w:lvl w:ilvl="0" w:tplc="290409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316E30"/>
    <w:multiLevelType w:val="hybridMultilevel"/>
    <w:tmpl w:val="CA62C78C"/>
    <w:lvl w:ilvl="0" w:tplc="290409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3B4212"/>
    <w:multiLevelType w:val="hybridMultilevel"/>
    <w:tmpl w:val="02143B4C"/>
    <w:lvl w:ilvl="0" w:tplc="290409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7"/>
  </w:num>
  <w:num w:numId="3">
    <w:abstractNumId w:val="28"/>
  </w:num>
  <w:num w:numId="4">
    <w:abstractNumId w:val="2"/>
  </w:num>
  <w:num w:numId="5">
    <w:abstractNumId w:val="19"/>
  </w:num>
  <w:num w:numId="6">
    <w:abstractNumId w:val="15"/>
  </w:num>
  <w:num w:numId="7">
    <w:abstractNumId w:val="7"/>
  </w:num>
  <w:num w:numId="8">
    <w:abstractNumId w:val="26"/>
  </w:num>
  <w:num w:numId="9">
    <w:abstractNumId w:val="12"/>
  </w:num>
  <w:num w:numId="10">
    <w:abstractNumId w:val="23"/>
  </w:num>
  <w:num w:numId="11">
    <w:abstractNumId w:val="10"/>
  </w:num>
  <w:num w:numId="12">
    <w:abstractNumId w:val="11"/>
  </w:num>
  <w:num w:numId="13">
    <w:abstractNumId w:val="22"/>
  </w:num>
  <w:num w:numId="14">
    <w:abstractNumId w:val="5"/>
  </w:num>
  <w:num w:numId="15">
    <w:abstractNumId w:val="13"/>
  </w:num>
  <w:num w:numId="16">
    <w:abstractNumId w:val="4"/>
  </w:num>
  <w:num w:numId="17">
    <w:abstractNumId w:val="32"/>
  </w:num>
  <w:num w:numId="18">
    <w:abstractNumId w:val="20"/>
  </w:num>
  <w:num w:numId="19">
    <w:abstractNumId w:val="6"/>
  </w:num>
  <w:num w:numId="20">
    <w:abstractNumId w:val="25"/>
  </w:num>
  <w:num w:numId="21">
    <w:abstractNumId w:val="30"/>
  </w:num>
  <w:num w:numId="22">
    <w:abstractNumId w:val="16"/>
  </w:num>
  <w:num w:numId="23">
    <w:abstractNumId w:val="0"/>
  </w:num>
  <w:num w:numId="24">
    <w:abstractNumId w:val="1"/>
  </w:num>
  <w:num w:numId="25">
    <w:abstractNumId w:val="18"/>
  </w:num>
  <w:num w:numId="26">
    <w:abstractNumId w:val="31"/>
  </w:num>
  <w:num w:numId="27">
    <w:abstractNumId w:val="27"/>
  </w:num>
  <w:num w:numId="28">
    <w:abstractNumId w:val="24"/>
  </w:num>
  <w:num w:numId="29">
    <w:abstractNumId w:val="9"/>
  </w:num>
  <w:num w:numId="30">
    <w:abstractNumId w:val="8"/>
  </w:num>
  <w:num w:numId="3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</w:num>
  <w:num w:numId="33">
    <w:abstractNumId w:val="3"/>
  </w:num>
  <w:num w:numId="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24E81"/>
    <w:rsid w:val="00021F2E"/>
    <w:rsid w:val="000345A9"/>
    <w:rsid w:val="00055CE8"/>
    <w:rsid w:val="00065D35"/>
    <w:rsid w:val="000C5C38"/>
    <w:rsid w:val="000C7063"/>
    <w:rsid w:val="000F7841"/>
    <w:rsid w:val="001A1022"/>
    <w:rsid w:val="001C571A"/>
    <w:rsid w:val="001F370C"/>
    <w:rsid w:val="0020792A"/>
    <w:rsid w:val="00287B87"/>
    <w:rsid w:val="00292AA3"/>
    <w:rsid w:val="002B0050"/>
    <w:rsid w:val="002F0C2A"/>
    <w:rsid w:val="0036634D"/>
    <w:rsid w:val="003B1A83"/>
    <w:rsid w:val="00462C5E"/>
    <w:rsid w:val="004A557C"/>
    <w:rsid w:val="004A55DF"/>
    <w:rsid w:val="00540771"/>
    <w:rsid w:val="0057541B"/>
    <w:rsid w:val="005942E4"/>
    <w:rsid w:val="005A6CB8"/>
    <w:rsid w:val="005F0AFE"/>
    <w:rsid w:val="00607CD1"/>
    <w:rsid w:val="006125A4"/>
    <w:rsid w:val="00613D66"/>
    <w:rsid w:val="00655138"/>
    <w:rsid w:val="006B270B"/>
    <w:rsid w:val="006C2674"/>
    <w:rsid w:val="006C72AF"/>
    <w:rsid w:val="006E5E31"/>
    <w:rsid w:val="00724E81"/>
    <w:rsid w:val="0078266A"/>
    <w:rsid w:val="00782A98"/>
    <w:rsid w:val="00785254"/>
    <w:rsid w:val="007960B4"/>
    <w:rsid w:val="007B5E1B"/>
    <w:rsid w:val="00827EDA"/>
    <w:rsid w:val="008329B9"/>
    <w:rsid w:val="00863AF2"/>
    <w:rsid w:val="00881AFA"/>
    <w:rsid w:val="00914452"/>
    <w:rsid w:val="009179C3"/>
    <w:rsid w:val="00923196"/>
    <w:rsid w:val="00925B48"/>
    <w:rsid w:val="009636D3"/>
    <w:rsid w:val="009B0DFE"/>
    <w:rsid w:val="009D33F8"/>
    <w:rsid w:val="009D6BFF"/>
    <w:rsid w:val="00A05A1B"/>
    <w:rsid w:val="00A8345F"/>
    <w:rsid w:val="00A920EB"/>
    <w:rsid w:val="00AB4CB0"/>
    <w:rsid w:val="00B03519"/>
    <w:rsid w:val="00C264C9"/>
    <w:rsid w:val="00C35C26"/>
    <w:rsid w:val="00C9014D"/>
    <w:rsid w:val="00CD40C6"/>
    <w:rsid w:val="00CF322A"/>
    <w:rsid w:val="00D658C9"/>
    <w:rsid w:val="00D67135"/>
    <w:rsid w:val="00D70127"/>
    <w:rsid w:val="00D8288F"/>
    <w:rsid w:val="00D93C0A"/>
    <w:rsid w:val="00DA0BC1"/>
    <w:rsid w:val="00E476A6"/>
    <w:rsid w:val="00E82792"/>
    <w:rsid w:val="00E86FA3"/>
    <w:rsid w:val="00F0276D"/>
    <w:rsid w:val="00FB5C52"/>
    <w:rsid w:val="00FC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E7CF95-1645-464A-8417-2045DC4F5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4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1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B1A83"/>
    <w:rPr>
      <w:b/>
      <w:bCs/>
    </w:rPr>
  </w:style>
  <w:style w:type="paragraph" w:styleId="a5">
    <w:name w:val="List Paragraph"/>
    <w:basedOn w:val="a"/>
    <w:uiPriority w:val="34"/>
    <w:qFormat/>
    <w:rsid w:val="00613D66"/>
    <w:pPr>
      <w:ind w:left="720"/>
      <w:contextualSpacing/>
    </w:pPr>
  </w:style>
  <w:style w:type="character" w:styleId="a6">
    <w:name w:val="Emphasis"/>
    <w:basedOn w:val="a0"/>
    <w:uiPriority w:val="20"/>
    <w:qFormat/>
    <w:rsid w:val="004A557C"/>
    <w:rPr>
      <w:i/>
      <w:iCs/>
    </w:rPr>
  </w:style>
  <w:style w:type="paragraph" w:styleId="a7">
    <w:name w:val="Body Text"/>
    <w:basedOn w:val="a"/>
    <w:link w:val="a8"/>
    <w:uiPriority w:val="99"/>
    <w:semiHidden/>
    <w:unhideWhenUsed/>
    <w:rsid w:val="00827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99"/>
    <w:semiHidden/>
    <w:rsid w:val="00827EDA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B5E1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9">
    <w:name w:val="footnote text"/>
    <w:basedOn w:val="a"/>
    <w:link w:val="aa"/>
    <w:semiHidden/>
    <w:unhideWhenUsed/>
    <w:rsid w:val="007B5E1B"/>
    <w:rPr>
      <w:rFonts w:ascii="Calibri" w:eastAsia="Calibri" w:hAnsi="Calibri" w:cs="Times New Roman"/>
      <w:sz w:val="20"/>
      <w:szCs w:val="20"/>
    </w:rPr>
  </w:style>
  <w:style w:type="character" w:customStyle="1" w:styleId="aa">
    <w:name w:val="Текст сноски Знак"/>
    <w:basedOn w:val="a0"/>
    <w:link w:val="a9"/>
    <w:semiHidden/>
    <w:rsid w:val="007B5E1B"/>
    <w:rPr>
      <w:rFonts w:ascii="Calibri" w:eastAsia="Calibri" w:hAnsi="Calibri" w:cs="Times New Roman"/>
      <w:sz w:val="20"/>
      <w:szCs w:val="20"/>
    </w:rPr>
  </w:style>
  <w:style w:type="paragraph" w:styleId="2">
    <w:name w:val="List 2"/>
    <w:basedOn w:val="a"/>
    <w:uiPriority w:val="99"/>
    <w:semiHidden/>
    <w:unhideWhenUsed/>
    <w:rsid w:val="007B5E1B"/>
    <w:pPr>
      <w:tabs>
        <w:tab w:val="num" w:pos="360"/>
      </w:tabs>
      <w:spacing w:after="12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0">
    <w:name w:val="default"/>
    <w:basedOn w:val="a"/>
    <w:rsid w:val="007B5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7B5E1B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A920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920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4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7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3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31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07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71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7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8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73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6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8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6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1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56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9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52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8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7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8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54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0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33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29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00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01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8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97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19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69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20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71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8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3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55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97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84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40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74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71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76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01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85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47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6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78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8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84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7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69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2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26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16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10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84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64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4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7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03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2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5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2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0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40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50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5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66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9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63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1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38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80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94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37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1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33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8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82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66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3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53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29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31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1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28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96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77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0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64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59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9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3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3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39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26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93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455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65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7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97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72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05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21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9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50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99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54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6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32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36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45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907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2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65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68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54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46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33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34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66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54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99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24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1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2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17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74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7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4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2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37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96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5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24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58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08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20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75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33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88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87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7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7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27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50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24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32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44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77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59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9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0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5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8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81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22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35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4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90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79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04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99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7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4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47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38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95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56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10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15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01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15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2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00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09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20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28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32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64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85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79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58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90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27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99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1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91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76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43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19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2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7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2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9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32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5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44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8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66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22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93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05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2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43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81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22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0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6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1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4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9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8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4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5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9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5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3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2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7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0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82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62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65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5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5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8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28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1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72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91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31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9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88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99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96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26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90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25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07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58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8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41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1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39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83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37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15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33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71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61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78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8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3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7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1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7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16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5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95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4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90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89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8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2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6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1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3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7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7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56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965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6457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детский сад 2</cp:lastModifiedBy>
  <cp:revision>9</cp:revision>
  <cp:lastPrinted>2016-04-29T11:30:00Z</cp:lastPrinted>
  <dcterms:created xsi:type="dcterms:W3CDTF">2015-02-09T12:51:00Z</dcterms:created>
  <dcterms:modified xsi:type="dcterms:W3CDTF">2016-05-15T13:21:00Z</dcterms:modified>
</cp:coreProperties>
</file>